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E843" w14:textId="77777777" w:rsidR="00024852" w:rsidRPr="00024852" w:rsidRDefault="0057239D" w:rsidP="00024852">
      <w:pPr>
        <w:ind w:left="2160" w:firstLine="720"/>
        <w:rPr>
          <w:sz w:val="28"/>
          <w:szCs w:val="28"/>
        </w:rPr>
      </w:pPr>
      <w:r w:rsidRPr="00024852">
        <w:rPr>
          <w:sz w:val="28"/>
          <w:szCs w:val="28"/>
        </w:rPr>
        <w:t>Civil Rights Compliance</w:t>
      </w:r>
    </w:p>
    <w:p w14:paraId="3895186B" w14:textId="6F6E0323" w:rsidR="0057239D" w:rsidRPr="00024852" w:rsidRDefault="00024852" w:rsidP="00024852">
      <w:pPr>
        <w:ind w:left="2160" w:firstLine="720"/>
        <w:rPr>
          <w:sz w:val="28"/>
          <w:szCs w:val="28"/>
        </w:rPr>
      </w:pPr>
      <w:r w:rsidRPr="00024852">
        <w:rPr>
          <w:sz w:val="28"/>
          <w:szCs w:val="28"/>
        </w:rPr>
        <w:t xml:space="preserve">  </w:t>
      </w:r>
      <w:r w:rsidR="0057239D" w:rsidRPr="00024852">
        <w:rPr>
          <w:sz w:val="28"/>
          <w:szCs w:val="28"/>
        </w:rPr>
        <w:t xml:space="preserve">  Parent Awareness</w:t>
      </w:r>
    </w:p>
    <w:p w14:paraId="3112A398" w14:textId="316AE74A" w:rsidR="0057239D" w:rsidRDefault="0057239D">
      <w:r>
        <w:t>In accordance with applicable Federal and State Civil Right Laws and regulatory requirements, you as a resident of this agency, have the right:</w:t>
      </w:r>
    </w:p>
    <w:p w14:paraId="5833F8D7" w14:textId="1819DD55" w:rsidR="0057239D" w:rsidRDefault="0057239D">
      <w:r>
        <w:tab/>
      </w:r>
      <w:r>
        <w:tab/>
        <w:t>To be provided services at this agency and to be referred for services of other agencies</w:t>
      </w:r>
    </w:p>
    <w:p w14:paraId="334CC3C5" w14:textId="71E93B49" w:rsidR="0057239D" w:rsidRDefault="0057239D">
      <w:r>
        <w:tab/>
      </w:r>
      <w:r>
        <w:tab/>
        <w:t>Without regard to your race, color, religious creed, disability, ancestry, national origin</w:t>
      </w:r>
      <w:r w:rsidR="002B5382">
        <w:t xml:space="preserve">, </w:t>
      </w:r>
    </w:p>
    <w:p w14:paraId="1B9450AA" w14:textId="1D10E906" w:rsidR="002B5382" w:rsidRDefault="002B5382">
      <w:r>
        <w:tab/>
      </w:r>
      <w:r>
        <w:tab/>
        <w:t>Age or sex.</w:t>
      </w:r>
    </w:p>
    <w:p w14:paraId="2CC853A3" w14:textId="1C3D607F" w:rsidR="002B5382" w:rsidRDefault="002B5382"/>
    <w:p w14:paraId="79AB982A" w14:textId="23AE04C0" w:rsidR="002B5382" w:rsidRDefault="002B5382">
      <w:r>
        <w:tab/>
      </w:r>
      <w:r>
        <w:tab/>
        <w:t>To file a complaint of discrimination if you feel you have been discriminated against</w:t>
      </w:r>
    </w:p>
    <w:p w14:paraId="65F8F517" w14:textId="060BFCA5" w:rsidR="002B5382" w:rsidRDefault="002B5382">
      <w:r>
        <w:tab/>
      </w:r>
      <w:r>
        <w:tab/>
      </w:r>
      <w:proofErr w:type="gramStart"/>
      <w:r>
        <w:t>on the basis of</w:t>
      </w:r>
      <w:proofErr w:type="gramEnd"/>
      <w:r>
        <w:t xml:space="preserve"> your race, color, religious creed disability, ancestry, national origin,</w:t>
      </w:r>
    </w:p>
    <w:p w14:paraId="14E7F320" w14:textId="0954EC94" w:rsidR="002B5382" w:rsidRDefault="002B5382">
      <w:r>
        <w:tab/>
      </w:r>
      <w:r>
        <w:tab/>
        <w:t>age or sex.</w:t>
      </w:r>
    </w:p>
    <w:p w14:paraId="1A04911B" w14:textId="1ABA64DA" w:rsidR="002B5382" w:rsidRDefault="002B5382">
      <w:r>
        <w:t>Complaints of discrimination may be filed with any of the following:</w:t>
      </w:r>
    </w:p>
    <w:p w14:paraId="7BBBB19E" w14:textId="15ECCDA7" w:rsidR="002B5382" w:rsidRDefault="002B5382">
      <w:r>
        <w:t>Provider’s Name:</w:t>
      </w:r>
      <w:r>
        <w:tab/>
        <w:t>Beth Sholom Congregation Brodie Early Learning Center</w:t>
      </w:r>
    </w:p>
    <w:p w14:paraId="389A3F35" w14:textId="500AB731" w:rsidR="002B5382" w:rsidRDefault="002B5382">
      <w:r>
        <w:t>Address:</w:t>
      </w:r>
      <w:r>
        <w:tab/>
      </w:r>
      <w:r>
        <w:tab/>
        <w:t>8231 Old York Rd</w:t>
      </w:r>
    </w:p>
    <w:p w14:paraId="4622B794" w14:textId="6B6691E9" w:rsidR="002B5382" w:rsidRDefault="002B5382">
      <w:r>
        <w:tab/>
      </w:r>
      <w:r>
        <w:tab/>
      </w:r>
      <w:r>
        <w:tab/>
        <w:t>Elkins Park, PA 19027</w:t>
      </w:r>
    </w:p>
    <w:p w14:paraId="58F88A49" w14:textId="51DDE910" w:rsidR="002B5382" w:rsidRDefault="002B5382"/>
    <w:p w14:paraId="4942DCC9" w14:textId="27C94E51" w:rsidR="002B5382" w:rsidRDefault="002B5382">
      <w:r>
        <w:t>Department of Public Welfare</w:t>
      </w:r>
      <w:r>
        <w:tab/>
      </w:r>
      <w:r>
        <w:tab/>
      </w:r>
      <w:r>
        <w:tab/>
      </w:r>
      <w:r>
        <w:tab/>
        <w:t>Department of Public Welfare</w:t>
      </w:r>
    </w:p>
    <w:p w14:paraId="70CE4DF1" w14:textId="468340F8" w:rsidR="002B5382" w:rsidRDefault="002B5382">
      <w:r>
        <w:t>Burea</w:t>
      </w:r>
      <w:r w:rsidR="00024852">
        <w:t>u of Equal Opportunity</w:t>
      </w:r>
      <w:r w:rsidR="00024852">
        <w:tab/>
      </w:r>
      <w:r w:rsidR="00024852">
        <w:tab/>
      </w:r>
      <w:r w:rsidR="00024852">
        <w:tab/>
      </w:r>
      <w:r w:rsidR="00024852">
        <w:tab/>
        <w:t>Bureau of Equal Opportunity</w:t>
      </w:r>
    </w:p>
    <w:p w14:paraId="3460382C" w14:textId="1AE1EF5A" w:rsidR="00024852" w:rsidRDefault="00024852">
      <w:r>
        <w:t>Room 521 Health and Welfare Building</w:t>
      </w:r>
      <w:r>
        <w:tab/>
      </w:r>
      <w:r>
        <w:tab/>
      </w:r>
      <w:r>
        <w:tab/>
        <w:t>Southeast Field Office</w:t>
      </w:r>
    </w:p>
    <w:p w14:paraId="68A82124" w14:textId="0E2E497C" w:rsidR="00024852" w:rsidRDefault="00024852">
      <w:r>
        <w:t>P.O. Box 2675</w:t>
      </w:r>
      <w:r>
        <w:tab/>
      </w:r>
      <w:r>
        <w:tab/>
      </w:r>
      <w:r>
        <w:tab/>
      </w:r>
      <w:r>
        <w:tab/>
      </w:r>
      <w:r>
        <w:tab/>
      </w:r>
      <w:r>
        <w:tab/>
        <w:t>1400 Spring Garden Street</w:t>
      </w:r>
    </w:p>
    <w:p w14:paraId="20C5E44E" w14:textId="68716B12" w:rsidR="00024852" w:rsidRDefault="00024852">
      <w:r>
        <w:t>Harrisburg, PA 17105-2627</w:t>
      </w:r>
      <w:r>
        <w:tab/>
      </w:r>
      <w:r>
        <w:tab/>
      </w:r>
      <w:r>
        <w:tab/>
      </w:r>
      <w:r>
        <w:tab/>
        <w:t>Philadelphia, PA 19130</w:t>
      </w:r>
    </w:p>
    <w:p w14:paraId="077E21B8" w14:textId="77AE908F" w:rsidR="00024852" w:rsidRDefault="00024852"/>
    <w:p w14:paraId="7EECB2D5" w14:textId="4571FEB1" w:rsidR="00024852" w:rsidRDefault="00024852">
      <w:r>
        <w:t>U.S. Department of Health</w:t>
      </w:r>
      <w:r>
        <w:tab/>
      </w:r>
      <w:r>
        <w:tab/>
      </w:r>
      <w:r>
        <w:tab/>
      </w:r>
      <w:r>
        <w:tab/>
        <w:t>PA Human Relations Commission</w:t>
      </w:r>
    </w:p>
    <w:p w14:paraId="1FC16C14" w14:textId="7E4F3D3E" w:rsidR="00024852" w:rsidRDefault="00024852">
      <w:r>
        <w:t>And Human Services</w:t>
      </w:r>
      <w:r>
        <w:tab/>
      </w:r>
      <w:r>
        <w:tab/>
      </w:r>
      <w:r>
        <w:tab/>
      </w:r>
      <w:r>
        <w:tab/>
      </w:r>
      <w:r>
        <w:tab/>
        <w:t>711 State Office Building</w:t>
      </w:r>
    </w:p>
    <w:p w14:paraId="40ED67D0" w14:textId="180F8462" w:rsidR="00024852" w:rsidRDefault="00024852">
      <w:r>
        <w:t>Office for Civil Rights-Suite 372</w:t>
      </w:r>
      <w:r>
        <w:tab/>
      </w:r>
      <w:r>
        <w:tab/>
      </w:r>
      <w:r>
        <w:tab/>
      </w:r>
      <w:r>
        <w:tab/>
        <w:t>Philadelphia, PA 19130</w:t>
      </w:r>
    </w:p>
    <w:p w14:paraId="2656714E" w14:textId="6617B824" w:rsidR="00024852" w:rsidRDefault="00024852">
      <w:r>
        <w:t>150 S. Independence Mall West</w:t>
      </w:r>
    </w:p>
    <w:p w14:paraId="37001BDD" w14:textId="768EC3D8" w:rsidR="00024852" w:rsidRDefault="00024852">
      <w:r>
        <w:t>Philadelphia, PA 1910</w:t>
      </w:r>
      <w:r w:rsidR="00C538E6">
        <w:t>6-9111</w:t>
      </w:r>
    </w:p>
    <w:p w14:paraId="5DFC1EAB" w14:textId="2C3160DC" w:rsidR="00C538E6" w:rsidRDefault="00C538E6"/>
    <w:p w14:paraId="226D3C7D" w14:textId="59C211C7" w:rsidR="00C538E6" w:rsidRDefault="00C538E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30E9C5" w14:textId="5BFEDEEE" w:rsidR="00C538E6" w:rsidRDefault="00C538E6" w:rsidP="00C538E6">
      <w:pPr>
        <w:ind w:left="360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______________________________________________</w:t>
      </w:r>
    </w:p>
    <w:p w14:paraId="5BBB4559" w14:textId="584B1662" w:rsidR="00C538E6" w:rsidRDefault="00C538E6" w:rsidP="00C538E6">
      <w:pPr>
        <w:ind w:left="3600"/>
      </w:pPr>
      <w:r>
        <w:t>Parent/Guardian Signature</w:t>
      </w:r>
      <w:r>
        <w:tab/>
      </w:r>
      <w:r>
        <w:tab/>
        <w:t>Date</w:t>
      </w:r>
    </w:p>
    <w:p w14:paraId="53A6A33D" w14:textId="3AD13BBE" w:rsidR="00C538E6" w:rsidRDefault="00C538E6" w:rsidP="00C538E6">
      <w:pPr>
        <w:ind w:left="3600"/>
      </w:pPr>
    </w:p>
    <w:p w14:paraId="07EDC709" w14:textId="47F96409" w:rsidR="00C538E6" w:rsidRDefault="00C538E6" w:rsidP="00C538E6">
      <w:pPr>
        <w:ind w:left="3600"/>
      </w:pPr>
    </w:p>
    <w:p w14:paraId="457F76D9" w14:textId="6A4C3FFF" w:rsidR="00C538E6" w:rsidRDefault="00C538E6" w:rsidP="00C538E6">
      <w:pPr>
        <w:ind w:left="3600"/>
      </w:pPr>
      <w:r>
        <w:t>________________________________________________</w:t>
      </w:r>
    </w:p>
    <w:p w14:paraId="0A401A98" w14:textId="66E12510" w:rsidR="00C538E6" w:rsidRDefault="00C538E6" w:rsidP="00C538E6">
      <w:pPr>
        <w:ind w:left="3600"/>
      </w:pPr>
      <w:r>
        <w:t>Staff Signature</w:t>
      </w:r>
      <w:r>
        <w:tab/>
      </w:r>
      <w:r>
        <w:tab/>
      </w:r>
      <w:r>
        <w:tab/>
      </w:r>
      <w:r>
        <w:tab/>
        <w:t>Date</w:t>
      </w:r>
    </w:p>
    <w:p w14:paraId="366A3B02" w14:textId="77777777" w:rsidR="00024852" w:rsidRDefault="00024852"/>
    <w:p w14:paraId="257398FC" w14:textId="77777777" w:rsidR="002B5382" w:rsidRPr="0057239D" w:rsidRDefault="002B5382"/>
    <w:sectPr w:rsidR="002B5382" w:rsidRPr="00572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9D"/>
    <w:rsid w:val="00024852"/>
    <w:rsid w:val="002A77F9"/>
    <w:rsid w:val="002B5382"/>
    <w:rsid w:val="00387923"/>
    <w:rsid w:val="0057239D"/>
    <w:rsid w:val="00BE7A02"/>
    <w:rsid w:val="00C5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23D0"/>
  <w15:chartTrackingRefBased/>
  <w15:docId w15:val="{77808694-8062-426C-ADF6-13B38EB8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0BC78E718BA45AD83BE85A684661D" ma:contentTypeVersion="7" ma:contentTypeDescription="Create a new document." ma:contentTypeScope="" ma:versionID="ba2e16bcaed94c164d2fa000bee8a11b">
  <xsd:schema xmlns:xsd="http://www.w3.org/2001/XMLSchema" xmlns:xs="http://www.w3.org/2001/XMLSchema" xmlns:p="http://schemas.microsoft.com/office/2006/metadata/properties" xmlns:ns3="8c409c48-59c9-44a4-ac9d-2a4ca214624e" xmlns:ns4="e3505636-d8e9-499b-8d4b-5adc4c75bd54" targetNamespace="http://schemas.microsoft.com/office/2006/metadata/properties" ma:root="true" ma:fieldsID="1e10fe5df9beb79599bbad85dde869e3" ns3:_="" ns4:_="">
    <xsd:import namespace="8c409c48-59c9-44a4-ac9d-2a4ca214624e"/>
    <xsd:import namespace="e3505636-d8e9-499b-8d4b-5adc4c75bd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09c48-59c9-44a4-ac9d-2a4ca2146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05636-d8e9-499b-8d4b-5adc4c75b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B00107-61F3-443C-BC6C-42BBF00AA575}">
  <ds:schemaRefs>
    <ds:schemaRef ds:uri="http://schemas.microsoft.com/office/infopath/2007/PartnerControls"/>
    <ds:schemaRef ds:uri="e3505636-d8e9-499b-8d4b-5adc4c75bd54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8c409c48-59c9-44a4-ac9d-2a4ca214624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5E64011-D28A-435C-95A3-989A69394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09c48-59c9-44a4-ac9d-2a4ca214624e"/>
    <ds:schemaRef ds:uri="e3505636-d8e9-499b-8d4b-5adc4c75b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40244-866D-4AA6-8820-5BCCFA94A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Frankel</dc:creator>
  <cp:keywords/>
  <dc:description/>
  <cp:lastModifiedBy>Jodi Frankel</cp:lastModifiedBy>
  <cp:revision>2</cp:revision>
  <dcterms:created xsi:type="dcterms:W3CDTF">2022-07-22T13:15:00Z</dcterms:created>
  <dcterms:modified xsi:type="dcterms:W3CDTF">2022-07-22T13:15:00Z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0x01010078F0BC78E718BA45AD83BE85A684661D</vt:lpwstr>
  </property>
</Properties>
</file>